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05" w:rsidRDefault="00F84A05" w:rsidP="00F84A05">
      <w:pPr>
        <w:spacing w:before="73"/>
        <w:ind w:left="50" w:right="55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F84A05" w:rsidRDefault="00F84A05" w:rsidP="00F84A05">
      <w:pPr>
        <w:spacing w:before="1"/>
        <w:ind w:left="55" w:right="5"/>
        <w:jc w:val="center"/>
        <w:rPr>
          <w:sz w:val="24"/>
        </w:rPr>
      </w:pPr>
      <w:r>
        <w:rPr>
          <w:sz w:val="24"/>
        </w:rPr>
        <w:t>«Основная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ривошапкино</w:t>
      </w:r>
      <w:proofErr w:type="spellEnd"/>
      <w:r>
        <w:rPr>
          <w:spacing w:val="-2"/>
          <w:sz w:val="24"/>
        </w:rPr>
        <w:t>»</w:t>
      </w:r>
    </w:p>
    <w:p w:rsidR="00F84A05" w:rsidRDefault="00F84A05">
      <w:pPr>
        <w:pStyle w:val="a3"/>
        <w:spacing w:before="74" w:line="242" w:lineRule="auto"/>
        <w:ind w:left="1402" w:hanging="365"/>
      </w:pPr>
    </w:p>
    <w:p w:rsidR="009D09CF" w:rsidRDefault="00F84A05">
      <w:pPr>
        <w:pStyle w:val="a3"/>
        <w:spacing w:before="74" w:line="242" w:lineRule="auto"/>
        <w:ind w:left="1402" w:hanging="365"/>
      </w:pPr>
      <w:bookmarkStart w:id="0" w:name="_GoBack"/>
      <w:bookmarkEnd w:id="0"/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для обучающихся 5-9 классов (базовый уровень) ID 2298578</w:t>
      </w:r>
    </w:p>
    <w:p w:rsidR="009D09CF" w:rsidRDefault="009D09CF">
      <w:pPr>
        <w:pStyle w:val="a3"/>
        <w:spacing w:before="29"/>
        <w:ind w:left="0"/>
      </w:pPr>
    </w:p>
    <w:p w:rsidR="009D09CF" w:rsidRDefault="00F84A05">
      <w:pPr>
        <w:pStyle w:val="a3"/>
        <w:spacing w:line="264" w:lineRule="auto"/>
        <w:ind w:left="102" w:right="114" w:firstLine="599"/>
        <w:jc w:val="both"/>
      </w:pPr>
      <w: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</w:t>
      </w:r>
      <w:r>
        <w:rPr>
          <w:spacing w:val="-2"/>
        </w:rPr>
        <w:t xml:space="preserve"> </w:t>
      </w:r>
      <w:r>
        <w:t>программы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представленных в ФГОС ООО, а также федеральной рабочей программы воспитания</w:t>
      </w:r>
      <w:r>
        <w:t>.</w:t>
      </w:r>
    </w:p>
    <w:p w:rsidR="009D09CF" w:rsidRDefault="00F84A05">
      <w:pPr>
        <w:pStyle w:val="a3"/>
        <w:spacing w:before="2" w:line="264" w:lineRule="auto"/>
        <w:ind w:left="102" w:right="102" w:firstLine="599"/>
        <w:jc w:val="both"/>
      </w:pPr>
      <w:r>
        <w:t>Программа по биологии направлена на формирование естественн</w:t>
      </w:r>
      <w:proofErr w:type="gramStart"/>
      <w:r>
        <w:t>о-</w:t>
      </w:r>
      <w:proofErr w:type="gramEnd"/>
      <w:r>
        <w:t xml:space="preserve"> научной грамотности обучающихся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 учебного предмета в реализации требований ФГОС ООО к п</w:t>
      </w:r>
      <w:r>
        <w:t xml:space="preserve">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 предметов на уровне основного общего образования.</w:t>
      </w:r>
    </w:p>
    <w:p w:rsidR="009D09CF" w:rsidRDefault="00F84A05">
      <w:pPr>
        <w:pStyle w:val="a3"/>
        <w:spacing w:line="264" w:lineRule="auto"/>
        <w:ind w:left="102" w:right="104" w:firstLine="599"/>
        <w:jc w:val="both"/>
      </w:pPr>
      <w:r>
        <w:t>В программе по биологии определяются основные цели изучения биологии на</w:t>
      </w:r>
      <w:r>
        <w:rPr>
          <w:spacing w:val="-2"/>
        </w:rPr>
        <w:t xml:space="preserve"> </w:t>
      </w:r>
      <w:r>
        <w:t>уровн</w:t>
      </w:r>
      <w:r>
        <w:t>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 планируемые</w:t>
      </w:r>
      <w:r>
        <w:rPr>
          <w:spacing w:val="-2"/>
        </w:rPr>
        <w:t xml:space="preserve"> </w:t>
      </w:r>
      <w:r>
        <w:t>результаты 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биологии:</w:t>
      </w:r>
      <w:r>
        <w:rPr>
          <w:spacing w:val="-17"/>
        </w:rPr>
        <w:t xml:space="preserve"> </w:t>
      </w:r>
      <w:r>
        <w:t>личностные,</w:t>
      </w:r>
      <w:r>
        <w:rPr>
          <w:spacing w:val="-17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17"/>
        </w:rPr>
        <w:t xml:space="preserve"> </w:t>
      </w:r>
      <w:r>
        <w:t xml:space="preserve">предметные. Предметные планируемые результаты даны для каждого года изучения </w:t>
      </w:r>
      <w:r>
        <w:rPr>
          <w:spacing w:val="-2"/>
        </w:rPr>
        <w:t>биологии.</w:t>
      </w:r>
    </w:p>
    <w:p w:rsidR="009D09CF" w:rsidRDefault="00F84A05">
      <w:pPr>
        <w:pStyle w:val="a3"/>
        <w:spacing w:before="1" w:line="264" w:lineRule="auto"/>
        <w:ind w:left="102" w:right="106" w:firstLine="599"/>
        <w:jc w:val="both"/>
      </w:pPr>
      <w:proofErr w:type="gramStart"/>
      <w:r>
        <w:t>Общее число часов, отведенных для изучения биологии, с</w:t>
      </w:r>
      <w:r>
        <w:t>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proofErr w:type="gramEnd"/>
    </w:p>
    <w:p w:rsidR="009D09CF" w:rsidRDefault="00F84A05">
      <w:pPr>
        <w:pStyle w:val="a3"/>
        <w:spacing w:line="319" w:lineRule="exact"/>
      </w:pPr>
      <w:r>
        <w:t>Завершенная</w:t>
      </w:r>
      <w:r>
        <w:rPr>
          <w:spacing w:val="-9"/>
        </w:rPr>
        <w:t xml:space="preserve"> </w:t>
      </w:r>
      <w:r>
        <w:t>предметная</w:t>
      </w:r>
      <w:r>
        <w:rPr>
          <w:spacing w:val="-7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>учебник</w:t>
      </w:r>
      <w:r>
        <w:t>ов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В.В.Пасечника</w:t>
      </w:r>
      <w:proofErr w:type="spellEnd"/>
    </w:p>
    <w:p w:rsidR="009D09CF" w:rsidRDefault="00F84A05">
      <w:pPr>
        <w:pStyle w:val="a3"/>
        <w:spacing w:before="47"/>
      </w:pPr>
      <w:r>
        <w:t>«Линия</w:t>
      </w:r>
      <w:r>
        <w:rPr>
          <w:spacing w:val="-6"/>
        </w:rPr>
        <w:t xml:space="preserve"> </w:t>
      </w:r>
      <w:r>
        <w:rPr>
          <w:spacing w:val="-2"/>
        </w:rPr>
        <w:t>жизни».</w:t>
      </w:r>
    </w:p>
    <w:p w:rsidR="009D09CF" w:rsidRDefault="00F84A05">
      <w:pPr>
        <w:pStyle w:val="a4"/>
        <w:numPr>
          <w:ilvl w:val="0"/>
          <w:numId w:val="1"/>
        </w:numPr>
        <w:tabs>
          <w:tab w:val="left" w:pos="390"/>
        </w:tabs>
        <w:spacing w:before="48" w:line="480" w:lineRule="auto"/>
        <w:ind w:right="492" w:firstLine="0"/>
        <w:rPr>
          <w:sz w:val="28"/>
        </w:rPr>
      </w:pPr>
      <w:r>
        <w:rPr>
          <w:sz w:val="28"/>
        </w:rPr>
        <w:t>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5-й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В.,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 В., </w:t>
      </w:r>
      <w:proofErr w:type="spellStart"/>
      <w:r>
        <w:rPr>
          <w:sz w:val="28"/>
        </w:rPr>
        <w:t>Гапонюк</w:t>
      </w:r>
      <w:proofErr w:type="spellEnd"/>
      <w:r>
        <w:rPr>
          <w:sz w:val="28"/>
        </w:rPr>
        <w:t xml:space="preserve"> З.Г., Швецов Г.Г.; под </w:t>
      </w:r>
      <w:proofErr w:type="spellStart"/>
      <w:proofErr w:type="gramStart"/>
      <w:r>
        <w:rPr>
          <w:sz w:val="28"/>
        </w:rPr>
        <w:t>ред</w:t>
      </w:r>
      <w:proofErr w:type="spellEnd"/>
      <w:proofErr w:type="gramEnd"/>
      <w:r>
        <w:rPr>
          <w:sz w:val="28"/>
        </w:rPr>
        <w:t xml:space="preserve"> Пасечника В. В., Акционерное общество «Издательство «Просвещение»</w:t>
      </w:r>
    </w:p>
    <w:p w:rsidR="009D09CF" w:rsidRDefault="00F84A05">
      <w:pPr>
        <w:pStyle w:val="a4"/>
        <w:numPr>
          <w:ilvl w:val="0"/>
          <w:numId w:val="1"/>
        </w:numPr>
        <w:tabs>
          <w:tab w:val="left" w:pos="459"/>
        </w:tabs>
        <w:spacing w:line="480" w:lineRule="auto"/>
        <w:ind w:firstLine="69"/>
        <w:jc w:val="both"/>
        <w:rPr>
          <w:sz w:val="28"/>
        </w:rPr>
      </w:pPr>
      <w:r>
        <w:rPr>
          <w:sz w:val="28"/>
        </w:rPr>
        <w:t>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6-й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В.,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Гапонюк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З.Г.,</w:t>
      </w:r>
      <w:r>
        <w:rPr>
          <w:spacing w:val="-3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5"/>
          <w:sz w:val="28"/>
        </w:rPr>
        <w:t xml:space="preserve"> </w:t>
      </w:r>
      <w:r>
        <w:rPr>
          <w:sz w:val="28"/>
        </w:rPr>
        <w:t>Г.Г.;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Пасечника В. В., Акционерное общество «Издательство «Просвещение»</w:t>
      </w:r>
    </w:p>
    <w:p w:rsidR="009D09CF" w:rsidRDefault="00F84A05">
      <w:pPr>
        <w:pStyle w:val="a4"/>
        <w:numPr>
          <w:ilvl w:val="0"/>
          <w:numId w:val="1"/>
        </w:numPr>
        <w:tabs>
          <w:tab w:val="left" w:pos="459"/>
        </w:tabs>
        <w:spacing w:before="0" w:line="480" w:lineRule="auto"/>
        <w:ind w:firstLine="69"/>
        <w:jc w:val="both"/>
        <w:rPr>
          <w:sz w:val="28"/>
        </w:rPr>
      </w:pPr>
      <w:r>
        <w:rPr>
          <w:sz w:val="28"/>
        </w:rPr>
        <w:t>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7-й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В.,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Гапонюк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З.Г.,</w:t>
      </w:r>
      <w:r>
        <w:rPr>
          <w:spacing w:val="-2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4"/>
          <w:sz w:val="28"/>
        </w:rPr>
        <w:t xml:space="preserve"> </w:t>
      </w:r>
      <w:r>
        <w:rPr>
          <w:sz w:val="28"/>
        </w:rPr>
        <w:t>Г.Г.;</w:t>
      </w:r>
      <w:r>
        <w:rPr>
          <w:spacing w:val="-3"/>
          <w:sz w:val="28"/>
        </w:rPr>
        <w:t xml:space="preserve"> </w:t>
      </w:r>
      <w:r>
        <w:rPr>
          <w:sz w:val="28"/>
        </w:rPr>
        <w:t>под 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 В., Акционерное общество «Издательство «Просвещение»</w:t>
      </w:r>
    </w:p>
    <w:p w:rsidR="009D09CF" w:rsidRDefault="009D09CF">
      <w:pPr>
        <w:spacing w:line="480" w:lineRule="auto"/>
        <w:jc w:val="both"/>
        <w:rPr>
          <w:sz w:val="28"/>
        </w:rPr>
        <w:sectPr w:rsidR="009D09C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D09CF" w:rsidRDefault="00F84A05">
      <w:pPr>
        <w:pStyle w:val="a4"/>
        <w:numPr>
          <w:ilvl w:val="0"/>
          <w:numId w:val="1"/>
        </w:numPr>
        <w:tabs>
          <w:tab w:val="left" w:pos="459"/>
        </w:tabs>
        <w:spacing w:before="74" w:line="480" w:lineRule="auto"/>
        <w:ind w:firstLine="69"/>
        <w:rPr>
          <w:sz w:val="28"/>
        </w:rPr>
      </w:pPr>
      <w:r>
        <w:rPr>
          <w:sz w:val="28"/>
        </w:rPr>
        <w:lastRenderedPageBreak/>
        <w:t>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8-й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В.,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 В., </w:t>
      </w:r>
      <w:proofErr w:type="spellStart"/>
      <w:r>
        <w:rPr>
          <w:sz w:val="28"/>
        </w:rPr>
        <w:t>Гапонюк</w:t>
      </w:r>
      <w:proofErr w:type="spellEnd"/>
      <w:r>
        <w:rPr>
          <w:sz w:val="28"/>
        </w:rPr>
        <w:t xml:space="preserve"> З.Г.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под редакцией Пасечника В. В., Акционерное общество «Издательство «Просвещение»</w:t>
      </w:r>
    </w:p>
    <w:p w:rsidR="009D09CF" w:rsidRDefault="00F84A05">
      <w:pPr>
        <w:pStyle w:val="a4"/>
        <w:numPr>
          <w:ilvl w:val="0"/>
          <w:numId w:val="1"/>
        </w:numPr>
        <w:tabs>
          <w:tab w:val="left" w:pos="459"/>
        </w:tabs>
        <w:spacing w:line="480" w:lineRule="auto"/>
        <w:ind w:right="484" w:firstLine="69"/>
        <w:rPr>
          <w:sz w:val="28"/>
        </w:rPr>
      </w:pPr>
      <w:r>
        <w:rPr>
          <w:sz w:val="28"/>
        </w:rPr>
        <w:t>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9-й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3"/>
          <w:sz w:val="28"/>
        </w:rPr>
        <w:t xml:space="preserve"> </w:t>
      </w:r>
      <w:r>
        <w:rPr>
          <w:sz w:val="28"/>
        </w:rPr>
        <w:t>В.В., Каменский А.А., Швецов Г.Г. и другие; под ред. Пасечника В.В., Акцион</w:t>
      </w:r>
      <w:r>
        <w:rPr>
          <w:sz w:val="28"/>
        </w:rPr>
        <w:t>ерное общество «Издательство «Просвещение»</w:t>
      </w:r>
    </w:p>
    <w:sectPr w:rsidR="009D09C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08E4"/>
    <w:multiLevelType w:val="hybridMultilevel"/>
    <w:tmpl w:val="70FCD104"/>
    <w:lvl w:ilvl="0" w:tplc="2BA2518C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74F692">
      <w:numFmt w:val="bullet"/>
      <w:lvlText w:val="•"/>
      <w:lvlJc w:val="left"/>
      <w:pPr>
        <w:ind w:left="1154" w:hanging="169"/>
      </w:pPr>
      <w:rPr>
        <w:rFonts w:hint="default"/>
        <w:lang w:val="ru-RU" w:eastAsia="en-US" w:bidi="ar-SA"/>
      </w:rPr>
    </w:lvl>
    <w:lvl w:ilvl="2" w:tplc="CD2A7B38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3" w:tplc="B6C42D0A">
      <w:numFmt w:val="bullet"/>
      <w:lvlText w:val="•"/>
      <w:lvlJc w:val="left"/>
      <w:pPr>
        <w:ind w:left="3023" w:hanging="169"/>
      </w:pPr>
      <w:rPr>
        <w:rFonts w:hint="default"/>
        <w:lang w:val="ru-RU" w:eastAsia="en-US" w:bidi="ar-SA"/>
      </w:rPr>
    </w:lvl>
    <w:lvl w:ilvl="4" w:tplc="405C7BEE">
      <w:numFmt w:val="bullet"/>
      <w:lvlText w:val="•"/>
      <w:lvlJc w:val="left"/>
      <w:pPr>
        <w:ind w:left="3958" w:hanging="169"/>
      </w:pPr>
      <w:rPr>
        <w:rFonts w:hint="default"/>
        <w:lang w:val="ru-RU" w:eastAsia="en-US" w:bidi="ar-SA"/>
      </w:rPr>
    </w:lvl>
    <w:lvl w:ilvl="5" w:tplc="E474F6E2">
      <w:numFmt w:val="bullet"/>
      <w:lvlText w:val="•"/>
      <w:lvlJc w:val="left"/>
      <w:pPr>
        <w:ind w:left="4893" w:hanging="169"/>
      </w:pPr>
      <w:rPr>
        <w:rFonts w:hint="default"/>
        <w:lang w:val="ru-RU" w:eastAsia="en-US" w:bidi="ar-SA"/>
      </w:rPr>
    </w:lvl>
    <w:lvl w:ilvl="6" w:tplc="081801E0">
      <w:numFmt w:val="bullet"/>
      <w:lvlText w:val="•"/>
      <w:lvlJc w:val="left"/>
      <w:pPr>
        <w:ind w:left="5827" w:hanging="169"/>
      </w:pPr>
      <w:rPr>
        <w:rFonts w:hint="default"/>
        <w:lang w:val="ru-RU" w:eastAsia="en-US" w:bidi="ar-SA"/>
      </w:rPr>
    </w:lvl>
    <w:lvl w:ilvl="7" w:tplc="5C5E028E">
      <w:numFmt w:val="bullet"/>
      <w:lvlText w:val="•"/>
      <w:lvlJc w:val="left"/>
      <w:pPr>
        <w:ind w:left="6762" w:hanging="169"/>
      </w:pPr>
      <w:rPr>
        <w:rFonts w:hint="default"/>
        <w:lang w:val="ru-RU" w:eastAsia="en-US" w:bidi="ar-SA"/>
      </w:rPr>
    </w:lvl>
    <w:lvl w:ilvl="8" w:tplc="3B34A0E0">
      <w:numFmt w:val="bullet"/>
      <w:lvlText w:val="•"/>
      <w:lvlJc w:val="left"/>
      <w:pPr>
        <w:ind w:left="7697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09CF"/>
    <w:rsid w:val="009D09CF"/>
    <w:rsid w:val="00F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222" w:right="420" w:firstLine="6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222" w:right="420" w:firstLine="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Дёмкина</dc:creator>
  <cp:lastModifiedBy>БеляковаСН</cp:lastModifiedBy>
  <cp:revision>3</cp:revision>
  <dcterms:created xsi:type="dcterms:W3CDTF">2024-02-22T09:50:00Z</dcterms:created>
  <dcterms:modified xsi:type="dcterms:W3CDTF">2024-02-22T09:58:00Z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2019</vt:lpwstr>
  </property>
</Properties>
</file>